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5A" w:rsidRPr="00135382" w:rsidRDefault="00FE4051" w:rsidP="00135382">
      <w:pPr>
        <w:pStyle w:val="Normal1"/>
        <w:spacing w:before="611" w:after="0" w:line="240" w:lineRule="auto"/>
        <w:ind w:right="153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E405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Критеријуми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и </w:t>
      </w:r>
      <w:r w:rsidRPr="00FE405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елементи оцењивања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у </w:t>
      </w:r>
      <w:r w:rsidRPr="00FE405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настави математике</w:t>
      </w:r>
      <w:r w:rsidR="001353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r-Cyrl-RS"/>
        </w:rPr>
        <w:t xml:space="preserve">          </w:t>
      </w:r>
      <w:r w:rsidRPr="00FE4051">
        <w:rPr>
          <w:rFonts w:ascii="Times New Roman" w:eastAsia="Times New Roman" w:hAnsi="Times New Roman" w:cs="Times New Roman"/>
          <w:color w:val="000000"/>
          <w:sz w:val="32"/>
          <w:szCs w:val="32"/>
        </w:rPr>
        <w:t>Основне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школе „</w:t>
      </w:r>
      <w:r w:rsidR="00135382">
        <w:rPr>
          <w:rFonts w:ascii="Times New Roman" w:eastAsia="Times New Roman" w:hAnsi="Times New Roman" w:cs="Times New Roman"/>
          <w:color w:val="000000"/>
          <w:sz w:val="32"/>
          <w:szCs w:val="32"/>
          <w:lang w:val="sr-Cyrl-RS"/>
        </w:rPr>
        <w:t>Јанко Веселиновић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</w:p>
    <w:p w:rsidR="0097345A" w:rsidRDefault="0097345A">
      <w:pPr>
        <w:pStyle w:val="Normal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7345A" w:rsidRDefault="00FE4051">
      <w:pPr>
        <w:pStyle w:val="Normal1"/>
        <w:spacing w:before="91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Стручно веће за предмет математика</w:t>
      </w:r>
    </w:p>
    <w:p w:rsidR="0097345A" w:rsidRPr="00FE4051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Елементи оцењивања из математике су: </w:t>
      </w: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усвојеност образовних садржаја; </w:t>
      </w: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примена знања; </w:t>
      </w: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активност ученика. 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у току школске године може добити оцене на основу: </w:t>
      </w:r>
    </w:p>
    <w:p w:rsidR="0097345A" w:rsidRDefault="00FE405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писмених провера знања (контролних задатака, писмених задатака)</w:t>
      </w:r>
    </w:p>
    <w:p w:rsidR="0097345A" w:rsidRDefault="00FE405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усменог испитивања; </w:t>
      </w:r>
    </w:p>
    <w:p w:rsidR="0097345A" w:rsidRDefault="00FE405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на часу.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A" w:rsidRDefault="00FE4051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вредновању квалитета знања, оценом се исказује трајност, коректност, свесност и употребљивост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A" w:rsidRDefault="00FE4051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Писмена оцењивања се врше након пређене области, уз ранију најаву а по распореду писаних провера знања. Писане провере, које трају 15 минута, не најављују се а наставник може након 2-3 такве провере да унесе оцену у дневник.</w:t>
      </w:r>
    </w:p>
    <w:p w:rsidR="0097345A" w:rsidRDefault="00FE4051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току једног полугодишта ученик добија оцене из 4 писане провере (2 контролна задатка + 2 писмена задатка), усменог одговарања и активности на часу. Закључна оцена се формира као аритметичка средина свих оцена добијених током целе школске године.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2678"/>
        <w:gridCol w:w="2493"/>
        <w:gridCol w:w="1655"/>
        <w:gridCol w:w="2584"/>
      </w:tblGrid>
      <w:tr w:rsidR="0097345A">
        <w:trPr>
          <w:trHeight w:val="431"/>
        </w:trPr>
        <w:tc>
          <w:tcPr>
            <w:tcW w:w="1089" w:type="dxa"/>
            <w:vMerge w:val="restart"/>
            <w:shd w:val="clear" w:color="auto" w:fill="D9D9D9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ОЦЕНА</w:t>
            </w:r>
          </w:p>
        </w:tc>
        <w:tc>
          <w:tcPr>
            <w:tcW w:w="5171" w:type="dxa"/>
            <w:gridSpan w:val="2"/>
            <w:shd w:val="clear" w:color="auto" w:fill="D9D9D9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ПРОВЕРА ЗНАЊА</w:t>
            </w:r>
          </w:p>
        </w:tc>
        <w:tc>
          <w:tcPr>
            <w:tcW w:w="4239" w:type="dxa"/>
            <w:gridSpan w:val="2"/>
            <w:shd w:val="clear" w:color="auto" w:fill="D9D9D9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АКТИВНОСТ</w:t>
            </w:r>
          </w:p>
        </w:tc>
      </w:tr>
      <w:tr w:rsidR="0097345A">
        <w:trPr>
          <w:trHeight w:val="356"/>
        </w:trPr>
        <w:tc>
          <w:tcPr>
            <w:tcW w:w="1089" w:type="dxa"/>
            <w:vMerge/>
            <w:shd w:val="clear" w:color="auto" w:fill="D9D9D9"/>
            <w:vAlign w:val="center"/>
          </w:tcPr>
          <w:p w:rsidR="0097345A" w:rsidRDefault="0097345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D9D9D9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 w:rsidRPr="00FE4051">
              <w:rPr>
                <w:rFonts w:ascii="Times New Roman" w:eastAsia="Times New Roman" w:hAnsi="Times New Roman" w:cs="Times New Roman"/>
              </w:rPr>
              <w:t>Усмена 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(усвојеност </w:t>
            </w:r>
            <w:r w:rsidRPr="00FE4051">
              <w:rPr>
                <w:rFonts w:ascii="Times New Roman" w:eastAsia="Times New Roman" w:hAnsi="Times New Roman" w:cs="Times New Roman"/>
              </w:rPr>
              <w:t xml:space="preserve">образовних </w:t>
            </w:r>
            <w:r>
              <w:rPr>
                <w:rFonts w:ascii="Times New Roman" w:eastAsia="Times New Roman" w:hAnsi="Times New Roman" w:cs="Times New Roman"/>
              </w:rPr>
              <w:t>садржаја)</w:t>
            </w:r>
          </w:p>
        </w:tc>
        <w:tc>
          <w:tcPr>
            <w:tcW w:w="2493" w:type="dxa"/>
            <w:shd w:val="clear" w:color="auto" w:fill="D9D9D9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Писана 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(примена знања)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Домаћи рад</w:t>
            </w:r>
          </w:p>
        </w:tc>
        <w:tc>
          <w:tcPr>
            <w:tcW w:w="2584" w:type="dxa"/>
            <w:shd w:val="clear" w:color="auto" w:fill="D9D9D9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Однос према раду и рад</w:t>
            </w:r>
          </w:p>
        </w:tc>
      </w:tr>
      <w:tr w:rsidR="0097345A">
        <w:trPr>
          <w:trHeight w:val="3887"/>
        </w:trPr>
        <w:tc>
          <w:tcPr>
            <w:tcW w:w="1089" w:type="dxa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довољан</w:t>
            </w:r>
          </w:p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(2)</w:t>
            </w:r>
          </w:p>
        </w:tc>
        <w:tc>
          <w:tcPr>
            <w:tcW w:w="2678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</w:t>
            </w:r>
            <w:r w:rsidR="00C44D8F"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тички појмови и дефиниције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-препознаје их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 да их искаже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-препознаје их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уз помоћ наставника</w:t>
            </w:r>
          </w:p>
        </w:tc>
        <w:tc>
          <w:tcPr>
            <w:tcW w:w="2493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једноставне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-једноставне проблемске ситуације решава уз помоћ наставника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-примењује само у познатим и једноставним ситуацијама 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редовно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-непотпуно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тачно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уредно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-углавном зна да </w:t>
            </w:r>
            <w:r w:rsidRPr="00FE4051">
              <w:rPr>
                <w:rFonts w:ascii="Times New Roman" w:eastAsia="Times New Roman" w:hAnsi="Times New Roman" w:cs="Times New Roman"/>
              </w:rPr>
              <w:t>образложи</w:t>
            </w:r>
            <w:r>
              <w:rPr>
                <w:rFonts w:ascii="Times New Roman" w:eastAsia="Times New Roman" w:hAnsi="Times New Roman" w:cs="Times New Roman"/>
              </w:rPr>
              <w:t xml:space="preserve"> написано</w:t>
            </w:r>
          </w:p>
        </w:tc>
        <w:tc>
          <w:tcPr>
            <w:tcW w:w="2584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-показује на подстицај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самостално решавати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-повремено учествује у расправи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-тражи помоћ када му нешто није јесно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Извршавање обавеза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писати све у свеску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97345A">
        <w:trPr>
          <w:trHeight w:val="4386"/>
        </w:trPr>
        <w:tc>
          <w:tcPr>
            <w:tcW w:w="1089" w:type="dxa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добар</w:t>
            </w:r>
          </w:p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(3)</w:t>
            </w:r>
          </w:p>
          <w:p w:rsidR="0097345A" w:rsidRDefault="0097345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345A" w:rsidRDefault="0097345A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</w:t>
            </w:r>
            <w:r w:rsidR="00C44D8F"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тички појмови и дефиниције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 и разуме</w:t>
            </w:r>
          </w:p>
          <w:p w:rsidR="0097345A" w:rsidRPr="00FE4051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да их искаже и објасни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 да их искаже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самостално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-објашњења су углавном јасна, тачна и потпуна</w:t>
            </w:r>
          </w:p>
        </w:tc>
        <w:tc>
          <w:tcPr>
            <w:tcW w:w="2493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-самостално, брзо и тачно  решава једноставне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-сложеније задатке решава спорије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једноставне проблемске ситуације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их примењује у познатим ситуацијама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5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потпуно и тачно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уредно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-углавном  зна да образложи написано </w:t>
            </w:r>
          </w:p>
        </w:tc>
        <w:tc>
          <w:tcPr>
            <w:tcW w:w="2584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-вредно ради на часу и самостално решава  задатке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 учествује у расправи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рад у пару и групи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-ако не разуме тражи помоћ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97345A">
        <w:trPr>
          <w:trHeight w:val="5840"/>
        </w:trPr>
        <w:tc>
          <w:tcPr>
            <w:tcW w:w="1089" w:type="dxa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врло добар</w:t>
            </w:r>
          </w:p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(4)</w:t>
            </w:r>
          </w:p>
        </w:tc>
        <w:tc>
          <w:tcPr>
            <w:tcW w:w="2678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</w:t>
            </w:r>
            <w:r w:rsidR="00C44D8F"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тички појмови и дефиниције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у потпуности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 да их искаже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 да их објасни и правилно их тумачи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образлаже тачно, јасно, прецизно и потпуно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и разуме нове идеје и концепте</w:t>
            </w:r>
          </w:p>
        </w:tc>
        <w:tc>
          <w:tcPr>
            <w:tcW w:w="2493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сложеније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-бира углавном најбоље стратегије за решавање проблема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сложеније  проблемске ситуације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-примењује их самостално и тачно</w:t>
            </w:r>
          </w:p>
        </w:tc>
        <w:tc>
          <w:tcPr>
            <w:tcW w:w="1655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да образложи написано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стално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сопствене активности и идеје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у заједничком раду ( у пару или групи)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-према потреби помаже другима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долази припремљен</w:t>
            </w:r>
          </w:p>
        </w:tc>
      </w:tr>
      <w:tr w:rsidR="0097345A" w:rsidTr="00135382">
        <w:trPr>
          <w:trHeight w:val="1160"/>
        </w:trPr>
        <w:tc>
          <w:tcPr>
            <w:tcW w:w="1089" w:type="dxa"/>
            <w:vAlign w:val="center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одличан</w:t>
            </w:r>
          </w:p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(5)</w:t>
            </w:r>
          </w:p>
        </w:tc>
        <w:tc>
          <w:tcPr>
            <w:tcW w:w="2678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математички појмови и дефиниције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и према потреби обликује својим речима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 да их искаже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да их објасни и правилно их тумачи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своје идеје и поступке које примењује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образлаже јасно, тачно и потпуно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-користи се властитим идејама и концептима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3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Решавање задатака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 и са лакоћом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 успешно  решава сложене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 решавању сложених проблемских ситуациаја комбинује познате стратегије или креира сопствене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-одабира математичке поступке који највише одговарају задатку и примењује их без грешке и примереном брзином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-знање примењује на нове, сложеније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примере и реалне проблеме</w:t>
            </w:r>
          </w:p>
        </w:tc>
        <w:tc>
          <w:tcPr>
            <w:tcW w:w="1655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Писање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-нове идеје при решавању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да образложи написано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-изражен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-служи се додатним изворима знања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сопствене активности и идеје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и подстиче заједнички рад (у пару или групи)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помаже другима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-на час долази припремљен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Када су питању писмене провере знања скала која изражава однос између процента тачних одговора и одговарајуће оцене је следећа:</w:t>
      </w:r>
    </w:p>
    <w:p w:rsidR="0097345A" w:rsidRDefault="00FE405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86%-до 100% одличан (5) </w:t>
      </w:r>
    </w:p>
    <w:p w:rsidR="0097345A" w:rsidRDefault="00FE405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70%-до 85% врло добар (4) </w:t>
      </w:r>
    </w:p>
    <w:p w:rsidR="0097345A" w:rsidRDefault="00FE405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50%-69% добар (3) </w:t>
      </w:r>
    </w:p>
    <w:p w:rsidR="0097345A" w:rsidRDefault="00FE405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30%-49% добар (2)</w:t>
      </w:r>
    </w:p>
    <w:p w:rsidR="0097345A" w:rsidRDefault="00FE405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0%-29% довољан (1) </w:t>
      </w: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зависности од тежине теста дозвољена су одступања од ± 5%.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:rsidR="0097345A" w:rsidRDefault="00FE405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135382" w:rsidRDefault="00135382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97345A" w:rsidRDefault="00FE405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разред</w:t>
      </w:r>
      <w:proofErr w:type="gramEnd"/>
    </w:p>
    <w:p w:rsidR="0097345A" w:rsidRDefault="009734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382" w:rsidRDefault="0013538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"/>
        <w:gridCol w:w="9978"/>
      </w:tblGrid>
      <w:tr w:rsidR="0097345A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5. разреда</w:t>
            </w:r>
          </w:p>
        </w:tc>
      </w:tr>
      <w:tr w:rsidR="0097345A" w:rsidTr="002A1C61">
        <w:trPr>
          <w:cantSplit/>
          <w:trHeight w:val="156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97345A" w:rsidRPr="002A1C61" w:rsidRDefault="00FE4051" w:rsidP="002A1C61">
            <w:pPr>
              <w:rPr>
                <w:lang w:val="sr-Cyrl-RS"/>
              </w:rPr>
            </w:pPr>
            <w:r w:rsidRPr="002A1C61">
              <w:t>- Не испуњава захтеве за довољну оцену;</w:t>
            </w:r>
            <w:r w:rsidR="002A1C61">
              <w:rPr>
                <w:lang w:val="sr-Cyrl-RS"/>
              </w:rPr>
              <w:t xml:space="preserve">            </w:t>
            </w:r>
          </w:p>
          <w:p w:rsidR="0097345A" w:rsidRPr="002A1C61" w:rsidRDefault="00FE4051" w:rsidP="002A1C61">
            <w:r w:rsidRPr="002A1C61">
              <w:t>- Не препознаје градиво ни уз помоћ наставника;</w:t>
            </w:r>
          </w:p>
          <w:p w:rsidR="0097345A" w:rsidRPr="002A1C61" w:rsidRDefault="00FE4051" w:rsidP="002A1C61">
            <w:r w:rsidRPr="002A1C61">
              <w:t>- Не показује заинтересованост за учење, не сарађује</w:t>
            </w:r>
          </w:p>
        </w:tc>
      </w:tr>
      <w:tr w:rsidR="0097345A" w:rsidTr="00CF2494">
        <w:trPr>
          <w:cantSplit/>
          <w:trHeight w:val="206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Ученик уме да: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сабере, одузме, подели и помножи два броја  у истом запису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претвара из једног у други запис једноставније бројеве као што су</w:t>
            </w:r>
            <w:r w:rsidR="00ED512C">
              <w:rPr>
                <w:rFonts w:ascii="Times New Roman" w:eastAsia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</m:oMath>
            <w:r w:rsidR="00ED512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>, 0,2 ...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напамет одреди 50% и 10%природног броја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рачунски одреди 20%, 25% у једноставнијим примерима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упореди разломке чији су имениоци једнаки и било која два децимална броја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прошири и скрати разломак датим бројем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представи број на бројевној полуправој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правилно чита податке из табеле и са кружног дијаграма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препозна осносиметричне фигуре и одреди им осу симетрије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конструише симетралу дужи и симетралу угла</w:t>
            </w:r>
          </w:p>
          <w:p w:rsidR="0097345A" w:rsidRPr="00C44D8F" w:rsidRDefault="00FE4051">
            <w:pPr>
              <w:pStyle w:val="Normal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4D8F">
              <w:rPr>
                <w:rFonts w:ascii="Times New Roman" w:eastAsia="Times New Roman" w:hAnsi="Times New Roman" w:cs="Times New Roman"/>
                <w:szCs w:val="24"/>
              </w:rPr>
              <w:t>угломером измери и нацрта дати угао</w:t>
            </w:r>
          </w:p>
          <w:p w:rsidR="0097345A" w:rsidRPr="00C44D8F" w:rsidRDefault="00FE4051">
            <w:pPr>
              <w:pStyle w:val="Normal1"/>
              <w:rPr>
                <w:rFonts w:ascii="Times New Roman" w:eastAsia="Times New Roman" w:hAnsi="Times New Roman" w:cs="Times New Roman"/>
                <w:szCs w:val="24"/>
              </w:rPr>
            </w:pPr>
            <w:r w:rsidRPr="00C44D8F">
              <w:rPr>
                <w:rFonts w:ascii="Times New Roman" w:eastAsia="Times New Roman" w:hAnsi="Times New Roman" w:cs="Times New Roman"/>
                <w:szCs w:val="24"/>
              </w:rPr>
              <w:t>- сабере и одузме углове дате у основној јединици мере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8F">
              <w:rPr>
                <w:rFonts w:ascii="Times New Roman" w:eastAsia="Times New Roman" w:hAnsi="Times New Roman" w:cs="Times New Roman"/>
                <w:szCs w:val="24"/>
              </w:rPr>
              <w:t>- нацрта и издвоји туп, оштар и прав угао и зна у ком су опсегу њихове мере</w:t>
            </w:r>
          </w:p>
        </w:tc>
      </w:tr>
      <w:tr w:rsidR="0097345A" w:rsidTr="00CF2494">
        <w:trPr>
          <w:cantSplit/>
          <w:trHeight w:val="143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добар (3)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-сабере, одузме, подели и помножи два броја у различитим записима у једноставнијим случајевима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-напаметодреди 50% и 10% дате природне величине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једноставнији бројевни израз и израчуна његову вредност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једноставнијег облика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-одреди аритметичку средину датих бројева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на два дела у датој размери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-правилно заокругли број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правилно прочита кружни дијаграм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половину, четвртину и осмину угла и дужи користистећи симетралу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тачку и дуж осном симетријом  у односу на дату осу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два угла рачунски и конструктивно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-уочи и нацрта суседне, упоредне и унакрсне углове као и углове са паралелним крацима и на трансверзали, као и да опише њихове основне особине</w:t>
            </w:r>
          </w:p>
        </w:tc>
      </w:tr>
      <w:tr w:rsidR="0097345A" w:rsidTr="00CF2494">
        <w:trPr>
          <w:cantSplit/>
          <w:trHeight w:val="197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</w:t>
            </w:r>
            <w:r w:rsidR="00FE4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(4)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10%,5%, 20%, 25% од датог (једноставнијег) броја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једноставнијим ситуацијама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 у својству сређивања резултата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бројевни израз и израчуна његову вредност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израза за дату вредност променљиве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ax+b=c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ax-b=c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неједначину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једноставноставније примере из праксе помоћу израза и једначина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-одреди аритметичку средину датих бројева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једноставним ситуацијама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-прикупљене податке прикаже табелом и кружним дијаграмом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фигуру осном симетријом  у односу на дату осу у једноставнијим примерима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нормалу на дату праву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два угла рачунски и конструктивно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особине суседних, упоредних и унакрсних углова као и углове са паралелним крацима и на трансверзали у задацима</w:t>
            </w:r>
          </w:p>
        </w:tc>
      </w:tr>
      <w:tr w:rsidR="0097345A" w:rsidTr="00CF2494">
        <w:trPr>
          <w:cantSplit/>
          <w:trHeight w:val="188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бројеве у различитим записима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 5%, 20%, 25% од датог броја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сложенијим ситуацијама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 у својству сређивања резултата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сложенији бројевни израз и израчуна његову вредност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сложенијег израза за дату вредност променљиве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једначину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дату неједначину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примере из свакодневног живота помоћу израза и једначина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аритметичку средину у пракси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реалним ситуацијама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кружним дијаграмом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конструише нормалу на дату праву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фигуру осном симетријом  у односу на дату осу у сложенијим  примерима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више углова рачунски и конструктивно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особине суседних, упоредних и унакрсних углова као и углове са паралелним крацима и на трансверзали у сложенијим задацима</w:t>
            </w:r>
          </w:p>
        </w:tc>
      </w:tr>
    </w:tbl>
    <w:p w:rsidR="0097345A" w:rsidRDefault="009734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45A" w:rsidRDefault="00FE4051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7345A" w:rsidRDefault="00FE405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разред</w:t>
      </w:r>
    </w:p>
    <w:p w:rsidR="0097345A" w:rsidRDefault="009734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97345A">
        <w:trPr>
          <w:trHeight w:val="389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7345A" w:rsidRDefault="00FE405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6. разреда</w:t>
            </w:r>
          </w:p>
        </w:tc>
      </w:tr>
      <w:tr w:rsidR="0097345A" w:rsidTr="002A1C61">
        <w:trPr>
          <w:cantSplit/>
          <w:trHeight w:val="18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97345A" w:rsidRDefault="00FE40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испуњава захтеве за довољну оцену;</w:t>
            </w:r>
          </w:p>
          <w:p w:rsidR="0097345A" w:rsidRPr="002A1C61" w:rsidRDefault="00FE40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препознаје градиво ни уз помоћ наставника;</w:t>
            </w:r>
            <w:r w:rsidR="002A1C61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               </w:t>
            </w:r>
          </w:p>
          <w:p w:rsidR="0097345A" w:rsidRDefault="00FE40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показује заинтересованост за учење, не сарађује;</w:t>
            </w:r>
          </w:p>
        </w:tc>
      </w:tr>
      <w:tr w:rsidR="0097345A" w:rsidTr="00CF2494">
        <w:trPr>
          <w:cantSplit/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97345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Ученик уме да: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-прочита,запише ,упореди и представи на бројевној првој рационалне бројеве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-одреди супротан број, и реципрочну вредност рационалног броја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сабере, одузме, подели и помножи два броја  у истом запису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 упореди рационалне бројеве чији су имениоци једнаки и било која два децимална броја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прошири и скрати рационални број  датим бројем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правилно чита податке из табеле и са дијаграма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-израчуна једноставан бројевни израз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-израчуна непознати члан из пропорције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-класификује троуглове и четвороуглове на основу њихових својстава и нацрта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-конструише углове од 60 и 90 степени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-препозна пдударне троуглове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-конструише троугао на основу познатих ставова подударности</w:t>
            </w:r>
          </w:p>
          <w:p w:rsidR="0097345A" w:rsidRPr="00CF2494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494">
              <w:rPr>
                <w:rFonts w:ascii="Times New Roman" w:eastAsia="Times New Roman" w:hAnsi="Times New Roman" w:cs="Times New Roman"/>
              </w:rPr>
              <w:t>-израчуна површину троугла,квадрата и правоугаоника у најједноставнијим примерима</w:t>
            </w:r>
          </w:p>
          <w:p w:rsidR="0097345A" w:rsidRPr="00CF2494" w:rsidRDefault="00FE4051" w:rsidP="00CF2494">
            <w:r w:rsidRPr="00CF2494">
              <w:rPr>
                <w:rFonts w:ascii="Times New Roman" w:eastAsia="Times New Roman" w:hAnsi="Times New Roman" w:cs="Times New Roman"/>
              </w:rPr>
              <w:t>-уцрта тачку са датим координатама и прочита</w:t>
            </w:r>
            <w:r>
              <w:t xml:space="preserve"> </w:t>
            </w:r>
          </w:p>
        </w:tc>
      </w:tr>
      <w:tr w:rsidR="0097345A" w:rsidTr="00CF2494">
        <w:trPr>
          <w:cantSplit/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97345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записима,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-сабере, одузме, подели и помножи два броја у различитим записима у једноставнијим случајевима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--рачунски одреди произвољан проценат од једноставнијег броја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једноставнији  бројевни израз са променљивом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једноставнији бројевни израз и израчуна његову вредност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у скупу рационалних бројева  једноставнијег облика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пропорцију и проценат у једноставнијим реалним ситуацијама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на два дела у датој размери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правој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правилно прочита једноставнији дијаграм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-утврди да ли су два троугла подударна на основу ставова подударности у једноставнијим примерима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-нацрта,прочита и одреди удаљеност тачке од координатне осе 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-сабира,одузима и множи бројем векторе-једноставнији примери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-израчуна површину троугла и четвороугла </w:t>
            </w:r>
          </w:p>
        </w:tc>
      </w:tr>
      <w:tr w:rsidR="0097345A" w:rsidTr="00CF2494">
        <w:trPr>
          <w:cantSplit/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C44D8F">
            <w:pPr>
              <w:pStyle w:val="Normal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врло</w:t>
            </w:r>
            <w:r w:rsidR="00FE4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-израчуна бројевни израз са променљивом 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рационалних бројева у различитим записима 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својства рачунских операција у скупу рационалних бројева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једноставнијим ситуацијама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бројевни израз и израчуна његову вредност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 ax+b=c и ax-b=c у скупу рационалних бројева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неједначину основног облика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једноставноставније проблеме из праксе помоћу израза и једначина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једноставним ситуацијама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углове и троугао на основу ставова подударности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својства четвороуглова у једноставвнијим проблемским задацима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-графички приказује зависност међу величинама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-примена пропорције у директној и обрнутој пропорционалности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површину троугла и четвороугла у случајевима ка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>да неопходни елементи нису непо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 дати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четвороугао</w:t>
            </w:r>
          </w:p>
          <w:p w:rsidR="0097345A" w:rsidRDefault="00C44D8F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-нацрта и прочита тачку и дуж </w:t>
            </w:r>
            <w:r w:rsidR="00FE4051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симетричну дато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 у односу на координатни почет</w:t>
            </w:r>
            <w:r w:rsidR="00FE4051">
              <w:rPr>
                <w:rFonts w:ascii="Times New Roman" w:eastAsia="Times New Roman" w:hAnsi="Times New Roman" w:cs="Times New Roman"/>
                <w:sz w:val="24"/>
                <w:szCs w:val="24"/>
              </w:rPr>
              <w:t>ак и координатну осу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-сабира,одузима и множи бројем векторе</w:t>
            </w:r>
          </w:p>
        </w:tc>
      </w:tr>
      <w:tr w:rsidR="0097345A" w:rsidTr="00CF2494">
        <w:trPr>
          <w:cantSplit/>
          <w:trHeight w:val="36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>
            <w:pPr>
              <w:pStyle w:val="Normal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 уме да :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сложенијим ситуацијама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сложенији бројевни израз и израчуна његову вредност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сложенијег израза за дату вредност променљиве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 ax+b=c и ax-b=c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неједначине са сабирањем, одузимањм, множењем и дељењем рационалних бројева  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примере из свакодневног живота помоћу израза и једначина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пропорцију и проценат у пракси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реалним ситуацијама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дијаграмом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-тумачи податке приказанее табеелом и дијаграмом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сввојства троуглова и четвороуглова у сложеним примерима и израчуна површину</w:t>
            </w:r>
          </w:p>
          <w:p w:rsidR="0097345A" w:rsidRDefault="00FE4051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-сабира,одузима и множи више 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ектора бројем</w:t>
            </w:r>
          </w:p>
          <w:p w:rsidR="0097345A" w:rsidRDefault="0097345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45A" w:rsidRDefault="0097345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345A" w:rsidRDefault="00FE4051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разред</w:t>
      </w:r>
    </w:p>
    <w:p w:rsidR="0097345A" w:rsidRDefault="0097345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97345A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7345A" w:rsidRDefault="00FE4051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7. разреда</w:t>
            </w:r>
          </w:p>
        </w:tc>
      </w:tr>
      <w:tr w:rsidR="0097345A" w:rsidTr="002A1C61">
        <w:trPr>
          <w:cantSplit/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испуњава захтеве за довољну оцену;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препознаје градиво ни уз помоћ наставника;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показује заинтересованост за учење, не сарађује;</w:t>
            </w:r>
          </w:p>
        </w:tc>
      </w:tr>
      <w:tr w:rsidR="0097345A" w:rsidTr="00C44D8F">
        <w:trPr>
          <w:cantSplit/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степен датог броја, зна основне операције са степенима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сабира, одузима и множи мономе, зна формуле за квадрат бинома и разлику квадрата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нацрта произвиљан 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-тоугао, нацрта све његове елементе, одређује многоугао и број дијагонала из једног темена у основним задацима, дефинише правилан многоугао и одреди збир унутрашњих углова истог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влада појмовима круг и кружна линија (издваја њихове основне елементе, уочава њихове моделе у реалним ситуацијама и уме да их нацрта користећи прибор; уме да израчуна обим и површину круга датог полипречника)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аритметичку средину датих бројева и представи на бројевној правој дате бројеве и њихову аритметичку средину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45A" w:rsidTr="00C44D8F">
        <w:trPr>
          <w:cantSplit/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решавању једноставнијих задатака: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-оперише са степенима и зна шта је квадратни корен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укупан број дијагонала многоугла, одреди збир унутрашњих и спољашњих углова многоугла, одреди тежишне дужи, висине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-користи формуле за обим и површину круга 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 једноставне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средњом вредношћу)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-обради прикупљене податке и представи их табеларно или графички; представља средњу вредност медијаном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45A" w:rsidTr="00C44D8F">
        <w:trPr>
          <w:cantSplit/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задацима у којима се захтева разумевање: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-оперише са степенима и квадратним коренима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укупан број дијагонала многоугла, одреди збир унутрашњих и спољашњих углова многоугла, одреди тежишне дужи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формуле за обим и површину круга и кружног прстена, дужину лука и кружног исечка и примењује их у задацима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-чита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средњом вредношћу, одреди мод)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45A" w:rsidTr="00C44D8F">
        <w:trPr>
          <w:cantSplit/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44D8F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 користи особине степена и квадратног корена у сложенијим задацима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примењује формуле за разлику квадрата и квадрат бинома; увежбано трансформише алгебарске изразе и своди их на најједноставнији облик и решава једначине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ортоцентар и тежиште троугла; примени ставове подударности при доказивању једноставнијих тврђења и у конструктивним задацима;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примени својства централног и периферијског угла у кругу; израчуна обим и површину круга и његових делова; </w:t>
            </w:r>
            <w:r w:rsid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-</w:t>
            </w:r>
            <w:r w:rsidRPr="00C4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преслика дати геометријски објекат ротацијом;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тумачи дијаграме и табеле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прикупи и обради податке и сам састави дијаграм или табелу; црта график којим представља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међузависност величина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одређује средњу вредност, медијану и мод</w:t>
            </w:r>
            <w:r w:rsid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</w:p>
        </w:tc>
      </w:tr>
    </w:tbl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45A" w:rsidRDefault="00FE405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разред</w:t>
      </w:r>
    </w:p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97345A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8. разреда</w:t>
            </w:r>
          </w:p>
        </w:tc>
      </w:tr>
      <w:tr w:rsidR="0097345A" w:rsidTr="002A1C61">
        <w:trPr>
          <w:cantSplit/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F2494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97345A" w:rsidRPr="002A1C61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Знање које ученик показује не испуњава захтеве за довољну оцену;</w:t>
            </w:r>
          </w:p>
          <w:p w:rsidR="0097345A" w:rsidRPr="002A1C61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препознаје градиво ни уз помоћ наставника;</w:t>
            </w:r>
          </w:p>
          <w:p w:rsidR="0097345A" w:rsidRPr="002A1C61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показује способност репродукције и примене;</w:t>
            </w:r>
          </w:p>
          <w:p w:rsidR="0097345A" w:rsidRDefault="00FE4051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показује заинтересованост за учење, за учешће у активностима нити ангажовање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97345A" w:rsidTr="00CF2494">
        <w:trPr>
          <w:cantSplit/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F2494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препозна моделе коцке и квадра, нацрта их, наведе њихове елементе и израчуна површину и запремину коцке и квадра у најједноставнијим задацима;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препозна моделе правилне четворостране призме, правилне тростране призме, правилне шестостране призме, нацрта их и израчуна површину и запремину правилне четворостране призме у најједноставнијим задацима;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препозна моделе правилне четворостране пирамиде, правилне тростране пирамиде, правилне шестостране пирамиде, нацрта их и израчуна површину и запремину правилне четворостране пирамиде у најједноставнијим задацима;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вредност функције дате таблицом или формулом;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график линеарне функције у најједноставнијим примерима;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провери да ли дата тачка припада графику линеарне функције;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 податак са графикона, дијаграма или табеле и одреди минимум и максимум зависне величине;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податке из табеле прикаже графиконом и обрнуто;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систем две линеарне једначине са две непознате методом замене и методом супротних коефицијената у најједноставнијим примерима;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препозна моделе ваљка, купе, лопте, нацрта их и израчуна површину и запремину ових тела у најједноставнијим примерима;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45A" w:rsidTr="00CF2494">
        <w:trPr>
          <w:cantSplit/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F2494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који испуњава све захтеве за довољну оцену и још уме да: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правилну призму (четворострану, тространу, шестострану) и да израчуна њену површину и запремину у једноставнијим примерима;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правилну пирамиду (четворострану, тространу, шестострану) и да израчуна њену површину и запремину у једноставнијим примерима;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график линеарне функције;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анализира график линеарне функције на основу коефицијената k и n;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претвори експлицитни у имплицитни облик линеарне функције и обрнуто;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обради прикупљене податке и представи их табеларно или графички;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средњу вредност и медијану у једноставнијим примерима;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систем две линеарне једначине са две непознате графичком методом, методом замене и методом супротних коефицијената;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провери да ли су системи са по две линеарне једначине са две непознате еквивалентни;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једноставнији реални проблем применом система две линеарне једначине са две непознате;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обртна тела (ваљак, купу, лопту) и да израчуна њихову површину и запремину;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45A" w:rsidTr="00CF2494">
        <w:trPr>
          <w:cantSplit/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CF2494" w:rsidP="00CF2494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</w:t>
            </w:r>
            <w:r w:rsidR="00FE4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r w:rsidR="00CF2494"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који испуњава све захтеве за добру оцену и још уме да: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праву призму (четворострану, тространу, шестострану) и да израчуна њену површину и запремину и у случајевима када неопходни елементи нису непосредно дати;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пирамиду (четворострану, тространу, шестострану) и да израчуна њену површину и запремину и у случајевима када неопходни елементи нису непосредно дати;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уочи правоугли троугао у простору и примени Питагорину теорему како би израчунао неопходне елементе, који нису задати у задатку;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пресеке призме и пресеке пирамиде и израчуна њихове површине;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реалан проблем примењујући површину и запремину призме и пирамиде;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график линеарне функције и алализира особине линеарне функције (ток, нуле, монотоност, знак);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једноставнији реалан проблем применом линеарне функције;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обради прикупљене податке и изабере пригодан приказ за представљање (графиконом или дијаграмом);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средњу вредност и медијану;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пресеке правих, ако су задате њихове једначине;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површину троугла који граде координатне осе и задата права;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једноставнији реални проблем применом система две линеарне једначине са две непознате;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обртна тела (ваљак, купу, лопту) и да израчуна њихову површину и запремину и у случајевима када неопходни елементи нису непосредно дати;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пресеке ваљка, пресеке купе и пресеке лопте и израчуна њихове површине;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масу геометријског тела;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45A" w:rsidTr="00CF2494">
        <w:trPr>
          <w:cantSplit/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"/>
            <w:vAlign w:val="center"/>
          </w:tcPr>
          <w:p w:rsidR="0097345A" w:rsidRDefault="00FE4051" w:rsidP="00CF2494">
            <w:pPr>
              <w:pStyle w:val="Normal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r w:rsidR="00CF2494"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који испуњава све захтеве за врло добру оцену и још уме да: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уочи у простору правоугли троугао са оштрим углом од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30°</m:t>
              </m:r>
            </m:oMath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једнакокрако-правоугли троугао и примени њихова својства;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применом особина линеарне функције одреди непознати коефицијент или параметар;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примени услов паралелности и чињеницу да тачка припада правој у задацима;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реалан проблем применом линеарне функције;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примени процентни рачун и пропорционалност за представљање кружног дијаграма;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реални проблем применом система две линеарне једначине са две непознате;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 реалан проблем примењујући површину и запремину геометријских тела.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односе површина и запремина различитих геометријских тела;</w:t>
            </w:r>
          </w:p>
          <w:p w:rsidR="0097345A" w:rsidRPr="00CF2494" w:rsidRDefault="00FE4051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94"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површину и запремину сложених геометријских тела;</w:t>
            </w:r>
          </w:p>
          <w:p w:rsidR="0097345A" w:rsidRDefault="0097345A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345A" w:rsidRDefault="0097345A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7345A" w:rsidSect="00135382">
      <w:pgSz w:w="11906" w:h="16838"/>
      <w:pgMar w:top="18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dos Stenci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C22"/>
    <w:multiLevelType w:val="multilevel"/>
    <w:tmpl w:val="3184E73E"/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4F64BE"/>
    <w:multiLevelType w:val="multilevel"/>
    <w:tmpl w:val="ED4C2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5A"/>
    <w:rsid w:val="00135382"/>
    <w:rsid w:val="002A1C61"/>
    <w:rsid w:val="0097345A"/>
    <w:rsid w:val="009F58FD"/>
    <w:rsid w:val="00C33EB3"/>
    <w:rsid w:val="00C44D8F"/>
    <w:rsid w:val="00CF2494"/>
    <w:rsid w:val="00ED512C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3135"/>
  <w15:docId w15:val="{63000957-3359-44BA-B1C2-D438D76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B3"/>
  </w:style>
  <w:style w:type="paragraph" w:styleId="Heading1">
    <w:name w:val="heading 1"/>
    <w:basedOn w:val="Normal1"/>
    <w:next w:val="Normal1"/>
    <w:rsid w:val="009734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734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734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734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7345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734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7345A"/>
  </w:style>
  <w:style w:type="paragraph" w:styleId="Title">
    <w:name w:val="Title"/>
    <w:basedOn w:val="Normal1"/>
    <w:next w:val="Normal1"/>
    <w:rsid w:val="0097345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734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345A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97345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97345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97345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97345A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ED51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mjluc</dc:creator>
  <cp:lastModifiedBy>Pedagog</cp:lastModifiedBy>
  <cp:revision>2</cp:revision>
  <dcterms:created xsi:type="dcterms:W3CDTF">2024-02-29T15:12:00Z</dcterms:created>
  <dcterms:modified xsi:type="dcterms:W3CDTF">2024-02-29T15:12:00Z</dcterms:modified>
</cp:coreProperties>
</file>